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760E2" w14:textId="77777777" w:rsidR="00D309C4" w:rsidRDefault="00D309C4" w:rsidP="00D309C4"/>
    <w:p w14:paraId="3DFCA940" w14:textId="77777777" w:rsidR="00D309C4" w:rsidRDefault="00D309C4" w:rsidP="00D309C4">
      <w:pPr>
        <w:jc w:val="center"/>
        <w:rPr>
          <w:rFonts w:ascii="Calibri" w:hAnsi="Calibri"/>
          <w:b/>
          <w:bCs/>
          <w:sz w:val="32"/>
          <w:szCs w:val="32"/>
        </w:rPr>
      </w:pPr>
      <w:proofErr w:type="spellStart"/>
      <w:r>
        <w:rPr>
          <w:rFonts w:ascii="Calibri" w:hAnsi="Calibri"/>
          <w:b/>
          <w:bCs/>
          <w:sz w:val="32"/>
          <w:szCs w:val="32"/>
        </w:rPr>
        <w:t>iGROW</w:t>
      </w:r>
      <w:proofErr w:type="spellEnd"/>
      <w:r>
        <w:rPr>
          <w:rFonts w:ascii="Calibri" w:hAnsi="Calibri"/>
          <w:b/>
          <w:bCs/>
          <w:sz w:val="32"/>
          <w:szCs w:val="32"/>
        </w:rPr>
        <w:t xml:space="preserve"> COACHING FORM</w:t>
      </w:r>
    </w:p>
    <w:p w14:paraId="20F5CC5A" w14:textId="77777777" w:rsidR="00D309C4" w:rsidRDefault="00D309C4" w:rsidP="00D309C4">
      <w:pPr>
        <w:jc w:val="center"/>
        <w:rPr>
          <w:rFonts w:ascii="Calibri" w:hAnsi="Calibri"/>
          <w:b/>
          <w:bCs/>
        </w:rPr>
      </w:pPr>
    </w:p>
    <w:tbl>
      <w:tblPr>
        <w:tblW w:w="99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00" w:firstRow="0" w:lastRow="0" w:firstColumn="0" w:lastColumn="0" w:noHBand="0" w:noVBand="0"/>
      </w:tblPr>
      <w:tblGrid>
        <w:gridCol w:w="4987"/>
        <w:gridCol w:w="4985"/>
      </w:tblGrid>
      <w:tr w:rsidR="00D309C4" w14:paraId="6670A7B0" w14:textId="77777777" w:rsidTr="00D00982">
        <w:tc>
          <w:tcPr>
            <w:tcW w:w="4986" w:type="dxa"/>
            <w:tcBorders>
              <w:top w:val="single" w:sz="2" w:space="0" w:color="000001"/>
              <w:left w:val="single" w:sz="2" w:space="0" w:color="000001"/>
              <w:bottom w:val="single" w:sz="2" w:space="0" w:color="000001"/>
            </w:tcBorders>
            <w:shd w:val="clear" w:color="auto" w:fill="auto"/>
            <w:tcMar>
              <w:left w:w="48" w:type="dxa"/>
            </w:tcMar>
          </w:tcPr>
          <w:p w14:paraId="10AD52D8" w14:textId="16AFBBB6" w:rsidR="00D309C4" w:rsidRPr="00267D95" w:rsidRDefault="00D309C4" w:rsidP="00783E16">
            <w:pPr>
              <w:pStyle w:val="TableContents"/>
              <w:rPr>
                <w:b/>
              </w:rPr>
            </w:pPr>
            <w:r w:rsidRPr="00267D95">
              <w:rPr>
                <w:rFonts w:ascii="Calibri" w:hAnsi="Calibri"/>
              </w:rPr>
              <w:t xml:space="preserve"> Full Name: </w:t>
            </w:r>
            <w:proofErr w:type="spellStart"/>
            <w:r w:rsidR="004F40E2">
              <w:rPr>
                <w:rFonts w:ascii="Calibri" w:hAnsi="Calibri"/>
              </w:rPr>
              <w:t>Shirry</w:t>
            </w:r>
            <w:proofErr w:type="spellEnd"/>
            <w:r w:rsidR="004F40E2">
              <w:rPr>
                <w:rFonts w:ascii="Calibri" w:hAnsi="Calibri"/>
              </w:rPr>
              <w:t xml:space="preserve"> Mae Ycot</w:t>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44FDA25" w14:textId="66824F07" w:rsidR="00D309C4" w:rsidRDefault="00D309C4" w:rsidP="00783E16">
            <w:pPr>
              <w:pStyle w:val="TableContents"/>
            </w:pPr>
            <w:r w:rsidRPr="00267D95">
              <w:rPr>
                <w:rFonts w:ascii="Calibri" w:hAnsi="Calibri"/>
                <w:b/>
                <w:bCs/>
              </w:rPr>
              <w:t xml:space="preserve"> </w:t>
            </w:r>
            <w:r>
              <w:rPr>
                <w:rFonts w:ascii="Calibri" w:hAnsi="Calibri"/>
              </w:rPr>
              <w:t xml:space="preserve">Date: </w:t>
            </w:r>
            <w:r w:rsidR="00245FFD">
              <w:rPr>
                <w:rFonts w:ascii="Calibri" w:hAnsi="Calibri"/>
              </w:rPr>
              <w:t xml:space="preserve">May </w:t>
            </w:r>
            <w:r w:rsidR="00037A35">
              <w:rPr>
                <w:rFonts w:ascii="Calibri" w:hAnsi="Calibri"/>
              </w:rPr>
              <w:t>20</w:t>
            </w:r>
            <w:r w:rsidR="00245FFD">
              <w:rPr>
                <w:rFonts w:ascii="Calibri" w:hAnsi="Calibri"/>
              </w:rPr>
              <w:t>, 2021</w:t>
            </w:r>
          </w:p>
        </w:tc>
      </w:tr>
      <w:tr w:rsidR="00D309C4" w14:paraId="2F310C6A" w14:textId="77777777" w:rsidTr="00D00982">
        <w:tc>
          <w:tcPr>
            <w:tcW w:w="4986" w:type="dxa"/>
            <w:tcBorders>
              <w:top w:val="single" w:sz="2" w:space="0" w:color="000001"/>
              <w:left w:val="single" w:sz="2" w:space="0" w:color="000001"/>
              <w:bottom w:val="single" w:sz="2" w:space="0" w:color="000001"/>
            </w:tcBorders>
            <w:shd w:val="clear" w:color="auto" w:fill="auto"/>
            <w:tcMar>
              <w:left w:w="48" w:type="dxa"/>
            </w:tcMar>
          </w:tcPr>
          <w:p w14:paraId="0ADDFA82" w14:textId="52C99D7B" w:rsidR="00D309C4" w:rsidRDefault="00D309C4" w:rsidP="00783E16">
            <w:pPr>
              <w:pStyle w:val="TableContents"/>
            </w:pPr>
            <w:r>
              <w:rPr>
                <w:rFonts w:ascii="Calibri" w:hAnsi="Calibri"/>
              </w:rPr>
              <w:t xml:space="preserve"> Employee No.:</w:t>
            </w:r>
            <w:r w:rsidR="00267D95">
              <w:rPr>
                <w:rFonts w:ascii="Calibri" w:hAnsi="Calibri"/>
              </w:rPr>
              <w:t xml:space="preserve"> </w:t>
            </w:r>
            <w:r w:rsidR="00E008F9">
              <w:rPr>
                <w:rFonts w:ascii="Calibri" w:hAnsi="Calibri"/>
              </w:rPr>
              <w:t>1997</w:t>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00E01277" w14:textId="225B49C4" w:rsidR="00D309C4" w:rsidRDefault="00D309C4" w:rsidP="00783E16">
            <w:pPr>
              <w:pStyle w:val="TableContents"/>
            </w:pPr>
            <w:r>
              <w:rPr>
                <w:rFonts w:ascii="Calibri" w:hAnsi="Calibri"/>
              </w:rPr>
              <w:t xml:space="preserve"> Immediate Supervisor:  </w:t>
            </w:r>
            <w:r w:rsidR="00AE3185">
              <w:rPr>
                <w:rFonts w:ascii="Calibri" w:hAnsi="Calibri"/>
              </w:rPr>
              <w:t>Metchie Claire Calo</w:t>
            </w:r>
          </w:p>
        </w:tc>
      </w:tr>
    </w:tbl>
    <w:p w14:paraId="07B6064B" w14:textId="77777777" w:rsidR="00D309C4" w:rsidRDefault="00D309C4" w:rsidP="00D309C4">
      <w:pPr>
        <w:rPr>
          <w:rFonts w:ascii="Calibri" w:hAnsi="Calibri"/>
          <w:b/>
          <w:bCs/>
        </w:rPr>
      </w:pPr>
    </w:p>
    <w:p w14:paraId="6D1C2AAC" w14:textId="77777777" w:rsidR="00D309C4" w:rsidRPr="00100A18" w:rsidRDefault="00D309C4" w:rsidP="00D309C4">
      <w:pPr>
        <w:rPr>
          <w:rFonts w:ascii="Calibri" w:hAnsi="Calibri"/>
          <w:bCs/>
          <w:u w:val="single"/>
        </w:rPr>
      </w:pPr>
      <w:r w:rsidRPr="00100A18">
        <w:rPr>
          <w:rFonts w:ascii="Calibri" w:hAnsi="Calibri"/>
          <w:b/>
          <w:bCs/>
          <w:u w:val="single"/>
        </w:rPr>
        <w:t xml:space="preserve">Issue / Goal </w:t>
      </w:r>
      <w:r w:rsidRPr="00100A18">
        <w:rPr>
          <w:rFonts w:ascii="Calibri" w:hAnsi="Calibri"/>
          <w:bCs/>
          <w:u w:val="single"/>
        </w:rPr>
        <w:t>- What is the issue and goal of the coaching session?</w:t>
      </w:r>
    </w:p>
    <w:p w14:paraId="6C9DEC40" w14:textId="77777777" w:rsidR="00D309C4" w:rsidRDefault="00D309C4" w:rsidP="00D309C4">
      <w:pPr>
        <w:rPr>
          <w:rFonts w:ascii="Calibri" w:hAnsi="Calibri"/>
          <w:b/>
          <w:bCs/>
        </w:rPr>
      </w:pPr>
    </w:p>
    <w:tbl>
      <w:tblPr>
        <w:tblW w:w="9865"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bottom w:w="55" w:type="dxa"/>
        </w:tblCellMar>
        <w:tblLook w:val="0000" w:firstRow="0" w:lastRow="0" w:firstColumn="0" w:lastColumn="0" w:noHBand="0" w:noVBand="0"/>
      </w:tblPr>
      <w:tblGrid>
        <w:gridCol w:w="9865"/>
      </w:tblGrid>
      <w:tr w:rsidR="00D309C4" w14:paraId="3C42C591" w14:textId="77777777" w:rsidTr="008C7649">
        <w:trPr>
          <w:trHeight w:val="840"/>
        </w:trPr>
        <w:tc>
          <w:tcPr>
            <w:tcW w:w="9865" w:type="dxa"/>
            <w:tcBorders>
              <w:top w:val="single" w:sz="2" w:space="0" w:color="000001"/>
              <w:left w:val="single" w:sz="2" w:space="0" w:color="000001"/>
              <w:bottom w:val="single" w:sz="2" w:space="0" w:color="000001"/>
              <w:right w:val="single" w:sz="2" w:space="0" w:color="000001"/>
            </w:tcBorders>
            <w:shd w:val="clear" w:color="auto" w:fill="auto"/>
          </w:tcPr>
          <w:p w14:paraId="056D8A21" w14:textId="701470A2" w:rsidR="008C7649" w:rsidRDefault="00E87AD4" w:rsidP="00825697">
            <w:pPr>
              <w:rPr>
                <w:rFonts w:ascii="Calibri" w:hAnsi="Calibri" w:cs="Calibri"/>
                <w:color w:val="000000"/>
                <w:sz w:val="22"/>
                <w:szCs w:val="22"/>
              </w:rPr>
            </w:pPr>
            <w:r>
              <w:rPr>
                <w:rFonts w:ascii="Calibri" w:hAnsi="Calibri" w:cs="Calibri"/>
                <w:color w:val="000000"/>
                <w:sz w:val="22"/>
                <w:szCs w:val="22"/>
              </w:rPr>
              <w:t>Athena</w:t>
            </w:r>
            <w:r w:rsidR="002717D6">
              <w:rPr>
                <w:rFonts w:ascii="Calibri" w:hAnsi="Calibri" w:cs="Calibri"/>
                <w:color w:val="000000"/>
                <w:sz w:val="22"/>
                <w:szCs w:val="22"/>
              </w:rPr>
              <w:t xml:space="preserve"> </w:t>
            </w:r>
            <w:r w:rsidR="007B1F79">
              <w:rPr>
                <w:rFonts w:ascii="Calibri" w:hAnsi="Calibri" w:cs="Calibri"/>
                <w:color w:val="000000"/>
                <w:sz w:val="22"/>
                <w:szCs w:val="22"/>
              </w:rPr>
              <w:t xml:space="preserve">failed to reach the </w:t>
            </w:r>
            <w:r w:rsidR="003520C1">
              <w:rPr>
                <w:rFonts w:ascii="Calibri" w:hAnsi="Calibri" w:cs="Calibri"/>
                <w:color w:val="000000"/>
                <w:sz w:val="22"/>
                <w:szCs w:val="22"/>
              </w:rPr>
              <w:t xml:space="preserve">QA </w:t>
            </w:r>
            <w:r w:rsidR="00743FC4">
              <w:rPr>
                <w:rFonts w:ascii="Calibri" w:hAnsi="Calibri" w:cs="Calibri"/>
                <w:color w:val="000000"/>
                <w:sz w:val="22"/>
                <w:szCs w:val="22"/>
              </w:rPr>
              <w:t>score for the month of April 2021.</w:t>
            </w:r>
          </w:p>
          <w:p w14:paraId="52CF1F5A" w14:textId="6EF2A333" w:rsidR="00CB734B" w:rsidRDefault="00CB734B" w:rsidP="00825697">
            <w:pPr>
              <w:rPr>
                <w:rFonts w:ascii="Calibri" w:hAnsi="Calibri" w:cs="Calibri"/>
                <w:color w:val="000000"/>
                <w:sz w:val="22"/>
                <w:szCs w:val="22"/>
              </w:rPr>
            </w:pPr>
          </w:p>
          <w:tbl>
            <w:tblPr>
              <w:tblW w:w="6380" w:type="dxa"/>
              <w:tblInd w:w="2" w:type="dxa"/>
              <w:tblLook w:val="04A0" w:firstRow="1" w:lastRow="0" w:firstColumn="1" w:lastColumn="0" w:noHBand="0" w:noVBand="1"/>
            </w:tblPr>
            <w:tblGrid>
              <w:gridCol w:w="1803"/>
              <w:gridCol w:w="1397"/>
              <w:gridCol w:w="1580"/>
              <w:gridCol w:w="1600"/>
            </w:tblGrid>
            <w:tr w:rsidR="00CB734B" w:rsidRPr="000E4838" w14:paraId="1DD25220" w14:textId="77777777" w:rsidTr="00B64EAA">
              <w:trPr>
                <w:trHeight w:val="458"/>
              </w:trPr>
              <w:tc>
                <w:tcPr>
                  <w:tcW w:w="1803"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595B9A69" w14:textId="77777777" w:rsidR="00CB734B" w:rsidRPr="000E4838" w:rsidRDefault="00CB734B" w:rsidP="00CB734B">
                  <w:pPr>
                    <w:jc w:val="center"/>
                    <w:rPr>
                      <w:rFonts w:ascii="Calibri" w:eastAsia="Times New Roman" w:hAnsi="Calibri" w:cs="Calibri"/>
                      <w:b/>
                      <w:bCs/>
                      <w:color w:val="auto"/>
                      <w:sz w:val="20"/>
                      <w:szCs w:val="20"/>
                      <w:lang w:val="en-PH" w:eastAsia="en-PH" w:bidi="ar-SA"/>
                    </w:rPr>
                  </w:pPr>
                  <w:r w:rsidRPr="000E4838">
                    <w:rPr>
                      <w:rFonts w:ascii="Calibri" w:eastAsia="Times New Roman" w:hAnsi="Calibri" w:cs="Calibri"/>
                      <w:b/>
                      <w:bCs/>
                      <w:color w:val="auto"/>
                      <w:sz w:val="20"/>
                      <w:szCs w:val="20"/>
                      <w:lang w:val="en-PH" w:eastAsia="en-PH" w:bidi="ar-SA"/>
                    </w:rPr>
                    <w:t>AGENT</w:t>
                  </w:r>
                </w:p>
              </w:tc>
              <w:tc>
                <w:tcPr>
                  <w:tcW w:w="1397"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2A3F8D61" w14:textId="1593D478" w:rsidR="00CB734B" w:rsidRPr="000E4838" w:rsidRDefault="00CB734B" w:rsidP="00CB734B">
                  <w:pPr>
                    <w:jc w:val="center"/>
                    <w:rPr>
                      <w:rFonts w:ascii="Calibri" w:eastAsia="Times New Roman" w:hAnsi="Calibri" w:cs="Calibri"/>
                      <w:b/>
                      <w:bCs/>
                      <w:color w:val="000000"/>
                      <w:sz w:val="20"/>
                      <w:szCs w:val="20"/>
                      <w:lang w:val="en-PH" w:eastAsia="en-PH" w:bidi="ar-SA"/>
                    </w:rPr>
                  </w:pPr>
                  <w:r>
                    <w:rPr>
                      <w:rFonts w:ascii="Calibri" w:eastAsia="Times New Roman" w:hAnsi="Calibri" w:cs="Calibri"/>
                      <w:b/>
                      <w:bCs/>
                      <w:color w:val="000000"/>
                      <w:sz w:val="20"/>
                      <w:szCs w:val="20"/>
                      <w:lang w:val="en-PH" w:eastAsia="en-PH" w:bidi="ar-SA"/>
                    </w:rPr>
                    <w:t>QA SCORE</w:t>
                  </w:r>
                  <w:r w:rsidRPr="000E4838">
                    <w:rPr>
                      <w:rFonts w:ascii="Calibri" w:eastAsia="Times New Roman" w:hAnsi="Calibri" w:cs="Calibri"/>
                      <w:b/>
                      <w:bCs/>
                      <w:color w:val="000000"/>
                      <w:sz w:val="20"/>
                      <w:szCs w:val="20"/>
                      <w:lang w:val="en-PH" w:eastAsia="en-PH" w:bidi="ar-SA"/>
                    </w:rPr>
                    <w:t xml:space="preserve"> GOAL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631F96E8" w14:textId="407541D3" w:rsidR="00CB734B" w:rsidRPr="000E4838" w:rsidRDefault="00CB734B" w:rsidP="00CB734B">
                  <w:pPr>
                    <w:jc w:val="center"/>
                    <w:rPr>
                      <w:rFonts w:ascii="Calibri" w:eastAsia="Times New Roman" w:hAnsi="Calibri" w:cs="Calibri"/>
                      <w:b/>
                      <w:bCs/>
                      <w:color w:val="000000"/>
                      <w:sz w:val="20"/>
                      <w:szCs w:val="20"/>
                      <w:lang w:val="en-PH" w:eastAsia="en-PH" w:bidi="ar-SA"/>
                    </w:rPr>
                  </w:pPr>
                  <w:r>
                    <w:rPr>
                      <w:rFonts w:ascii="Calibri" w:eastAsia="Times New Roman" w:hAnsi="Calibri" w:cs="Calibri"/>
                      <w:b/>
                      <w:bCs/>
                      <w:color w:val="000000"/>
                      <w:sz w:val="20"/>
                      <w:szCs w:val="20"/>
                      <w:lang w:val="en-PH" w:eastAsia="en-PH" w:bidi="ar-SA"/>
                    </w:rPr>
                    <w:t>QA</w:t>
                  </w:r>
                  <w:r w:rsidR="00B64EAA">
                    <w:rPr>
                      <w:rFonts w:ascii="Calibri" w:eastAsia="Times New Roman" w:hAnsi="Calibri" w:cs="Calibri"/>
                      <w:b/>
                      <w:bCs/>
                      <w:color w:val="000000"/>
                      <w:sz w:val="20"/>
                      <w:szCs w:val="20"/>
                      <w:lang w:val="en-PH" w:eastAsia="en-PH" w:bidi="ar-SA"/>
                    </w:rPr>
                    <w:t xml:space="preserve"> SCORE</w:t>
                  </w:r>
                </w:p>
              </w:tc>
              <w:tc>
                <w:tcPr>
                  <w:tcW w:w="1600" w:type="dxa"/>
                  <w:vMerge w:val="restart"/>
                  <w:tcBorders>
                    <w:top w:val="single" w:sz="8" w:space="0" w:color="auto"/>
                    <w:left w:val="single" w:sz="8" w:space="0" w:color="auto"/>
                    <w:bottom w:val="nil"/>
                    <w:right w:val="single" w:sz="8" w:space="0" w:color="auto"/>
                  </w:tcBorders>
                  <w:shd w:val="clear" w:color="000000" w:fill="808080"/>
                  <w:vAlign w:val="center"/>
                  <w:hideMark/>
                </w:tcPr>
                <w:p w14:paraId="4DED25DC" w14:textId="77777777" w:rsidR="00CB734B" w:rsidRPr="000E4838" w:rsidRDefault="00CB734B" w:rsidP="00CB734B">
                  <w:pPr>
                    <w:jc w:val="center"/>
                    <w:rPr>
                      <w:rFonts w:ascii="Calibri" w:eastAsia="Times New Roman" w:hAnsi="Calibri" w:cs="Calibri"/>
                      <w:b/>
                      <w:bCs/>
                      <w:color w:val="000000"/>
                      <w:sz w:val="20"/>
                      <w:szCs w:val="20"/>
                      <w:lang w:val="en-PH" w:eastAsia="en-PH" w:bidi="ar-SA"/>
                    </w:rPr>
                  </w:pPr>
                  <w:r w:rsidRPr="000E4838">
                    <w:rPr>
                      <w:rFonts w:ascii="Calibri" w:eastAsia="Times New Roman" w:hAnsi="Calibri" w:cs="Calibri"/>
                      <w:b/>
                      <w:bCs/>
                      <w:color w:val="000000"/>
                      <w:sz w:val="20"/>
                      <w:szCs w:val="20"/>
                      <w:lang w:val="en-PH" w:eastAsia="en-PH" w:bidi="ar-SA"/>
                    </w:rPr>
                    <w:t>REMARKS</w:t>
                  </w:r>
                </w:p>
              </w:tc>
            </w:tr>
            <w:tr w:rsidR="00CB734B" w:rsidRPr="000E4838" w14:paraId="3F788B5A" w14:textId="77777777" w:rsidTr="00B64EAA">
              <w:trPr>
                <w:trHeight w:val="458"/>
              </w:trPr>
              <w:tc>
                <w:tcPr>
                  <w:tcW w:w="1803" w:type="dxa"/>
                  <w:vMerge/>
                  <w:tcBorders>
                    <w:top w:val="single" w:sz="8" w:space="0" w:color="auto"/>
                    <w:left w:val="single" w:sz="8" w:space="0" w:color="auto"/>
                    <w:bottom w:val="single" w:sz="8" w:space="0" w:color="000000"/>
                    <w:right w:val="single" w:sz="8" w:space="0" w:color="auto"/>
                  </w:tcBorders>
                  <w:vAlign w:val="center"/>
                  <w:hideMark/>
                </w:tcPr>
                <w:p w14:paraId="28A54A00" w14:textId="77777777" w:rsidR="00CB734B" w:rsidRPr="000E4838" w:rsidRDefault="00CB734B" w:rsidP="00CB734B">
                  <w:pPr>
                    <w:rPr>
                      <w:rFonts w:ascii="Calibri" w:eastAsia="Times New Roman" w:hAnsi="Calibri" w:cs="Calibri"/>
                      <w:b/>
                      <w:bCs/>
                      <w:color w:val="auto"/>
                      <w:sz w:val="20"/>
                      <w:szCs w:val="20"/>
                      <w:lang w:val="en-PH" w:eastAsia="en-PH" w:bidi="ar-SA"/>
                    </w:rPr>
                  </w:pPr>
                </w:p>
              </w:tc>
              <w:tc>
                <w:tcPr>
                  <w:tcW w:w="1397" w:type="dxa"/>
                  <w:vMerge/>
                  <w:tcBorders>
                    <w:top w:val="single" w:sz="8" w:space="0" w:color="auto"/>
                    <w:left w:val="single" w:sz="8" w:space="0" w:color="auto"/>
                    <w:bottom w:val="single" w:sz="8" w:space="0" w:color="000000"/>
                    <w:right w:val="single" w:sz="8" w:space="0" w:color="auto"/>
                  </w:tcBorders>
                  <w:vAlign w:val="center"/>
                  <w:hideMark/>
                </w:tcPr>
                <w:p w14:paraId="6814BA90" w14:textId="77777777" w:rsidR="00CB734B" w:rsidRPr="000E4838" w:rsidRDefault="00CB734B" w:rsidP="00CB734B">
                  <w:pPr>
                    <w:rPr>
                      <w:rFonts w:ascii="Calibri" w:eastAsia="Times New Roman" w:hAnsi="Calibri" w:cs="Calibri"/>
                      <w:b/>
                      <w:bCs/>
                      <w:color w:val="000000"/>
                      <w:sz w:val="20"/>
                      <w:szCs w:val="20"/>
                      <w:lang w:val="en-PH" w:eastAsia="en-PH" w:bidi="ar-SA"/>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461AF9" w14:textId="77777777" w:rsidR="00CB734B" w:rsidRPr="000E4838" w:rsidRDefault="00CB734B" w:rsidP="00CB734B">
                  <w:pPr>
                    <w:rPr>
                      <w:rFonts w:ascii="Calibri" w:eastAsia="Times New Roman" w:hAnsi="Calibri" w:cs="Calibri"/>
                      <w:b/>
                      <w:bCs/>
                      <w:color w:val="000000"/>
                      <w:sz w:val="20"/>
                      <w:szCs w:val="20"/>
                      <w:lang w:val="en-PH" w:eastAsia="en-PH" w:bidi="ar-SA"/>
                    </w:rPr>
                  </w:pPr>
                </w:p>
              </w:tc>
              <w:tc>
                <w:tcPr>
                  <w:tcW w:w="1600" w:type="dxa"/>
                  <w:vMerge/>
                  <w:tcBorders>
                    <w:top w:val="single" w:sz="8" w:space="0" w:color="auto"/>
                    <w:left w:val="single" w:sz="8" w:space="0" w:color="auto"/>
                    <w:bottom w:val="nil"/>
                    <w:right w:val="single" w:sz="8" w:space="0" w:color="auto"/>
                  </w:tcBorders>
                  <w:vAlign w:val="center"/>
                  <w:hideMark/>
                </w:tcPr>
                <w:p w14:paraId="6285BB8A" w14:textId="77777777" w:rsidR="00CB734B" w:rsidRPr="000E4838" w:rsidRDefault="00CB734B" w:rsidP="00CB734B">
                  <w:pPr>
                    <w:rPr>
                      <w:rFonts w:ascii="Calibri" w:eastAsia="Times New Roman" w:hAnsi="Calibri" w:cs="Calibri"/>
                      <w:b/>
                      <w:bCs/>
                      <w:color w:val="000000"/>
                      <w:sz w:val="20"/>
                      <w:szCs w:val="20"/>
                      <w:lang w:val="en-PH" w:eastAsia="en-PH" w:bidi="ar-SA"/>
                    </w:rPr>
                  </w:pPr>
                </w:p>
              </w:tc>
            </w:tr>
            <w:tr w:rsidR="00CB734B" w:rsidRPr="000E4838" w14:paraId="1A260C27" w14:textId="77777777" w:rsidTr="00B64EAA">
              <w:trPr>
                <w:trHeight w:val="315"/>
              </w:trPr>
              <w:tc>
                <w:tcPr>
                  <w:tcW w:w="1803" w:type="dxa"/>
                  <w:tcBorders>
                    <w:top w:val="nil"/>
                    <w:left w:val="single" w:sz="8" w:space="0" w:color="auto"/>
                    <w:bottom w:val="single" w:sz="8" w:space="0" w:color="auto"/>
                    <w:right w:val="single" w:sz="8" w:space="0" w:color="auto"/>
                  </w:tcBorders>
                  <w:shd w:val="clear" w:color="000000" w:fill="000000"/>
                  <w:vAlign w:val="center"/>
                  <w:hideMark/>
                </w:tcPr>
                <w:p w14:paraId="0E86DCF5" w14:textId="4F03DC83" w:rsidR="00CB734B" w:rsidRPr="000E4838" w:rsidRDefault="004F40E2" w:rsidP="00CB734B">
                  <w:pPr>
                    <w:jc w:val="center"/>
                    <w:rPr>
                      <w:rFonts w:ascii="Calibri" w:eastAsia="Times New Roman" w:hAnsi="Calibri" w:cs="Calibri"/>
                      <w:b/>
                      <w:bCs/>
                      <w:color w:val="FFFFFF"/>
                      <w:sz w:val="20"/>
                      <w:szCs w:val="20"/>
                      <w:lang w:val="en-PH" w:eastAsia="en-PH" w:bidi="ar-SA"/>
                    </w:rPr>
                  </w:pPr>
                  <w:proofErr w:type="spellStart"/>
                  <w:r>
                    <w:rPr>
                      <w:rFonts w:ascii="Calibri" w:eastAsia="Times New Roman" w:hAnsi="Calibri" w:cs="Calibri"/>
                      <w:b/>
                      <w:bCs/>
                      <w:color w:val="FFFFFF"/>
                      <w:sz w:val="20"/>
                      <w:szCs w:val="20"/>
                      <w:lang w:val="en-PH" w:eastAsia="en-PH" w:bidi="ar-SA"/>
                    </w:rPr>
                    <w:t>Shirry</w:t>
                  </w:r>
                  <w:proofErr w:type="spellEnd"/>
                  <w:r>
                    <w:rPr>
                      <w:rFonts w:ascii="Calibri" w:eastAsia="Times New Roman" w:hAnsi="Calibri" w:cs="Calibri"/>
                      <w:b/>
                      <w:bCs/>
                      <w:color w:val="FFFFFF"/>
                      <w:sz w:val="20"/>
                      <w:szCs w:val="20"/>
                      <w:lang w:val="en-PH" w:eastAsia="en-PH" w:bidi="ar-SA"/>
                    </w:rPr>
                    <w:t xml:space="preserve"> Mae Ycot</w:t>
                  </w:r>
                </w:p>
              </w:tc>
              <w:tc>
                <w:tcPr>
                  <w:tcW w:w="1397" w:type="dxa"/>
                  <w:tcBorders>
                    <w:top w:val="nil"/>
                    <w:left w:val="nil"/>
                    <w:bottom w:val="single" w:sz="8" w:space="0" w:color="auto"/>
                    <w:right w:val="single" w:sz="8" w:space="0" w:color="auto"/>
                  </w:tcBorders>
                  <w:shd w:val="clear" w:color="000000" w:fill="548235"/>
                  <w:noWrap/>
                  <w:vAlign w:val="center"/>
                  <w:hideMark/>
                </w:tcPr>
                <w:p w14:paraId="66D74DA3" w14:textId="7EB20060" w:rsidR="00CB734B" w:rsidRPr="000E4838" w:rsidRDefault="00E64403" w:rsidP="00CB734B">
                  <w:pPr>
                    <w:jc w:val="center"/>
                    <w:rPr>
                      <w:rFonts w:ascii="Calibri" w:eastAsia="Times New Roman" w:hAnsi="Calibri" w:cs="Calibri"/>
                      <w:color w:val="000000"/>
                      <w:sz w:val="20"/>
                      <w:szCs w:val="20"/>
                      <w:lang w:val="en-PH" w:eastAsia="en-PH" w:bidi="ar-SA"/>
                    </w:rPr>
                  </w:pPr>
                  <w:r>
                    <w:rPr>
                      <w:rFonts w:ascii="Calibri" w:eastAsia="Times New Roman" w:hAnsi="Calibri" w:cs="Calibri"/>
                      <w:color w:val="000000"/>
                      <w:sz w:val="20"/>
                      <w:szCs w:val="20"/>
                      <w:lang w:val="en-PH" w:eastAsia="en-PH" w:bidi="ar-SA"/>
                    </w:rPr>
                    <w:t>90%</w:t>
                  </w:r>
                </w:p>
              </w:tc>
              <w:tc>
                <w:tcPr>
                  <w:tcW w:w="1580" w:type="dxa"/>
                  <w:tcBorders>
                    <w:top w:val="nil"/>
                    <w:left w:val="nil"/>
                    <w:bottom w:val="single" w:sz="8" w:space="0" w:color="auto"/>
                    <w:right w:val="single" w:sz="8" w:space="0" w:color="auto"/>
                  </w:tcBorders>
                  <w:shd w:val="clear" w:color="000000" w:fill="C00000"/>
                  <w:noWrap/>
                  <w:vAlign w:val="center"/>
                  <w:hideMark/>
                </w:tcPr>
                <w:p w14:paraId="6CCA4D9D" w14:textId="3B601A58" w:rsidR="00CB734B" w:rsidRPr="000E4838" w:rsidRDefault="00E64403" w:rsidP="00CB734B">
                  <w:pPr>
                    <w:jc w:val="center"/>
                    <w:rPr>
                      <w:rFonts w:ascii="Calibri" w:eastAsia="Times New Roman" w:hAnsi="Calibri" w:cs="Calibri"/>
                      <w:color w:val="FFFFFF"/>
                      <w:sz w:val="20"/>
                      <w:szCs w:val="20"/>
                      <w:lang w:val="en-PH" w:eastAsia="en-PH" w:bidi="ar-SA"/>
                    </w:rPr>
                  </w:pPr>
                  <w:r>
                    <w:rPr>
                      <w:rFonts w:ascii="Calibri" w:eastAsia="Times New Roman" w:hAnsi="Calibri" w:cs="Calibri"/>
                      <w:color w:val="FFFFFF"/>
                      <w:sz w:val="20"/>
                      <w:szCs w:val="20"/>
                      <w:lang w:val="en-PH" w:eastAsia="en-PH" w:bidi="ar-SA"/>
                    </w:rPr>
                    <w:t>88%</w:t>
                  </w:r>
                </w:p>
              </w:tc>
              <w:tc>
                <w:tcPr>
                  <w:tcW w:w="1600"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2810735A" w14:textId="77777777" w:rsidR="00CB734B" w:rsidRPr="000E4838" w:rsidRDefault="00CB734B" w:rsidP="00CB734B">
                  <w:pPr>
                    <w:jc w:val="center"/>
                    <w:rPr>
                      <w:rFonts w:ascii="Calibri" w:eastAsia="Times New Roman" w:hAnsi="Calibri" w:cs="Calibri"/>
                      <w:b/>
                      <w:bCs/>
                      <w:color w:val="000000"/>
                      <w:sz w:val="22"/>
                      <w:szCs w:val="22"/>
                      <w:lang w:val="en-PH" w:eastAsia="en-PH" w:bidi="ar-SA"/>
                    </w:rPr>
                  </w:pPr>
                  <w:r w:rsidRPr="000E4838">
                    <w:rPr>
                      <w:rFonts w:ascii="Calibri" w:eastAsia="Times New Roman" w:hAnsi="Calibri" w:cs="Calibri"/>
                      <w:b/>
                      <w:bCs/>
                      <w:color w:val="000000"/>
                      <w:sz w:val="22"/>
                      <w:szCs w:val="22"/>
                      <w:lang w:val="en-PH" w:eastAsia="en-PH" w:bidi="ar-SA"/>
                    </w:rPr>
                    <w:t>Failed</w:t>
                  </w:r>
                </w:p>
              </w:tc>
            </w:tr>
          </w:tbl>
          <w:p w14:paraId="017D3ABB" w14:textId="504D7B8C" w:rsidR="00257048" w:rsidRPr="00313358" w:rsidRDefault="00257048" w:rsidP="00230248">
            <w:pPr>
              <w:rPr>
                <w:rFonts w:ascii="Calibri" w:hAnsi="Calibri"/>
              </w:rPr>
            </w:pPr>
          </w:p>
        </w:tc>
      </w:tr>
    </w:tbl>
    <w:p w14:paraId="68A216E7" w14:textId="77777777" w:rsidR="00D309C4" w:rsidRDefault="00D309C4" w:rsidP="00D309C4">
      <w:pPr>
        <w:rPr>
          <w:rFonts w:ascii="Calibri" w:hAnsi="Calibri"/>
          <w:b/>
          <w:bCs/>
        </w:rPr>
      </w:pPr>
    </w:p>
    <w:p w14:paraId="2D558F4F" w14:textId="77777777" w:rsidR="00D309C4" w:rsidRPr="00100A18" w:rsidRDefault="00D309C4" w:rsidP="00D309C4">
      <w:pPr>
        <w:rPr>
          <w:rFonts w:ascii="Calibri" w:hAnsi="Calibri"/>
          <w:b/>
          <w:bCs/>
          <w:u w:val="single"/>
        </w:rPr>
      </w:pPr>
      <w:r w:rsidRPr="00100A18">
        <w:rPr>
          <w:rFonts w:ascii="Calibri" w:hAnsi="Calibri"/>
          <w:b/>
          <w:bCs/>
          <w:u w:val="single"/>
        </w:rPr>
        <w:t>Reality / Options</w:t>
      </w:r>
      <w:r w:rsidRPr="00100A18">
        <w:rPr>
          <w:rFonts w:ascii="Calibri" w:hAnsi="Calibri"/>
          <w:bCs/>
          <w:u w:val="single"/>
        </w:rPr>
        <w:t xml:space="preserve"> – Root Cause Analysis and Agent’s Feedback</w:t>
      </w:r>
      <w:r w:rsidRPr="00100A18">
        <w:rPr>
          <w:rFonts w:ascii="Calibri" w:hAnsi="Calibri"/>
          <w:b/>
          <w:bCs/>
          <w:u w:val="single"/>
        </w:rPr>
        <w:br/>
      </w: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D309C4" w14:paraId="41471CDC" w14:textId="77777777" w:rsidTr="00783E16">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2F960E9" w14:textId="2275B9C8" w:rsidR="00CB246C" w:rsidRDefault="0049374D" w:rsidP="00783E16">
            <w:pPr>
              <w:pStyle w:val="TableContents"/>
              <w:rPr>
                <w:rFonts w:ascii="Calibri" w:hAnsi="Calibri"/>
              </w:rPr>
            </w:pPr>
            <w:r>
              <w:rPr>
                <w:rFonts w:ascii="Calibri" w:hAnsi="Calibri"/>
              </w:rPr>
              <w:t>I wasn’t able to meet the passing score due to the reason that I was overwhelmed of the everyday updates and changes on how to QA each SO’s with different payor. Because of focusing on the new updates and coping up, some parts of the process was missed to check and the reason of my failure.</w:t>
            </w:r>
          </w:p>
          <w:p w14:paraId="540790B4" w14:textId="77777777" w:rsidR="00D309C4" w:rsidRDefault="00D309C4" w:rsidP="00783E16">
            <w:pPr>
              <w:pStyle w:val="TableContents"/>
              <w:rPr>
                <w:rFonts w:ascii="Calibri" w:hAnsi="Calibri"/>
              </w:rPr>
            </w:pPr>
          </w:p>
        </w:tc>
      </w:tr>
    </w:tbl>
    <w:p w14:paraId="602B0B19" w14:textId="77777777" w:rsidR="00D309C4" w:rsidRDefault="00D309C4" w:rsidP="00D309C4">
      <w:pPr>
        <w:rPr>
          <w:rFonts w:ascii="Calibri" w:hAnsi="Calibri"/>
          <w:b/>
          <w:bCs/>
        </w:rPr>
      </w:pPr>
    </w:p>
    <w:p w14:paraId="6E559C7D" w14:textId="77777777" w:rsidR="00D309C4" w:rsidRPr="00100A18" w:rsidRDefault="00D309C4" w:rsidP="00D309C4">
      <w:pPr>
        <w:rPr>
          <w:rFonts w:ascii="Calibri" w:hAnsi="Calibri"/>
          <w:bCs/>
          <w:u w:val="single"/>
        </w:rPr>
      </w:pPr>
      <w:r w:rsidRPr="00100A18">
        <w:rPr>
          <w:rFonts w:ascii="Calibri" w:hAnsi="Calibri"/>
          <w:b/>
          <w:bCs/>
          <w:u w:val="single"/>
        </w:rPr>
        <w:t>Way Forward</w:t>
      </w:r>
      <w:r>
        <w:rPr>
          <w:rFonts w:ascii="Calibri" w:hAnsi="Calibri"/>
          <w:bCs/>
          <w:u w:val="single"/>
        </w:rPr>
        <w:t xml:space="preserve"> – Action Plan</w:t>
      </w:r>
      <w:r w:rsidRPr="00100A18">
        <w:rPr>
          <w:rFonts w:ascii="Calibri" w:hAnsi="Calibri"/>
          <w:bCs/>
          <w:u w:val="single"/>
        </w:rPr>
        <w:t xml:space="preserve"> and Setting Proper Expectations</w:t>
      </w:r>
    </w:p>
    <w:p w14:paraId="65616284" w14:textId="77777777" w:rsidR="00D309C4" w:rsidRDefault="00D309C4" w:rsidP="00D309C4">
      <w:pPr>
        <w:rPr>
          <w:rFonts w:ascii="Calibri" w:hAnsi="Calibri"/>
          <w:b/>
          <w:bCs/>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D309C4" w14:paraId="4151E034" w14:textId="77777777" w:rsidTr="00783E16">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D3F8F72" w14:textId="4CD520B1" w:rsidR="00D309C4" w:rsidRDefault="0049374D" w:rsidP="007C048B">
            <w:pPr>
              <w:pStyle w:val="ListParagraph"/>
              <w:numPr>
                <w:ilvl w:val="0"/>
                <w:numId w:val="2"/>
              </w:numPr>
              <w:jc w:val="both"/>
              <w:rPr>
                <w:rFonts w:asciiTheme="minorHAnsi" w:hAnsiTheme="minorHAnsi" w:cstheme="minorHAnsi"/>
                <w:sz w:val="22"/>
                <w:szCs w:val="22"/>
              </w:rPr>
            </w:pPr>
            <w:r w:rsidRPr="007C048B">
              <w:rPr>
                <w:rFonts w:asciiTheme="minorHAnsi" w:hAnsiTheme="minorHAnsi" w:cstheme="minorHAnsi"/>
                <w:sz w:val="22"/>
                <w:szCs w:val="22"/>
              </w:rPr>
              <w:t>Upon doing QA, each SO’s will be checked carefully and accordingly.</w:t>
            </w:r>
          </w:p>
          <w:p w14:paraId="2753FCC5" w14:textId="181919B5" w:rsidR="007C048B" w:rsidRDefault="007C048B" w:rsidP="007C048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Immediately approach and ask questions whenever there are confusions about the orders.</w:t>
            </w:r>
          </w:p>
          <w:p w14:paraId="73C8D9D7" w14:textId="77777777" w:rsidR="007C048B" w:rsidRPr="007C048B" w:rsidRDefault="007C048B" w:rsidP="007C048B">
            <w:pPr>
              <w:jc w:val="both"/>
              <w:rPr>
                <w:rFonts w:asciiTheme="minorHAnsi" w:hAnsiTheme="minorHAnsi" w:cstheme="minorHAnsi"/>
                <w:sz w:val="22"/>
                <w:szCs w:val="22"/>
              </w:rPr>
            </w:pPr>
          </w:p>
          <w:p w14:paraId="19C99380" w14:textId="77777777" w:rsidR="007C048B" w:rsidRDefault="007C048B" w:rsidP="00783E16">
            <w:pPr>
              <w:jc w:val="both"/>
              <w:rPr>
                <w:rFonts w:asciiTheme="minorHAnsi" w:hAnsiTheme="minorHAnsi" w:cstheme="minorHAnsi"/>
                <w:sz w:val="22"/>
                <w:szCs w:val="22"/>
              </w:rPr>
            </w:pPr>
          </w:p>
          <w:p w14:paraId="3A6F05C5" w14:textId="77777777" w:rsidR="00CB246C" w:rsidRDefault="00CB246C" w:rsidP="00783E16">
            <w:pPr>
              <w:jc w:val="both"/>
              <w:rPr>
                <w:rFonts w:asciiTheme="minorHAnsi" w:hAnsiTheme="minorHAnsi" w:cstheme="minorHAnsi"/>
                <w:sz w:val="22"/>
                <w:szCs w:val="22"/>
              </w:rPr>
            </w:pPr>
          </w:p>
          <w:p w14:paraId="503D2C0F" w14:textId="77777777" w:rsidR="00CB246C" w:rsidRDefault="00CB246C" w:rsidP="00783E16">
            <w:pPr>
              <w:jc w:val="both"/>
              <w:rPr>
                <w:rFonts w:asciiTheme="minorHAnsi" w:hAnsiTheme="minorHAnsi" w:cstheme="minorHAnsi"/>
                <w:sz w:val="22"/>
                <w:szCs w:val="22"/>
              </w:rPr>
            </w:pPr>
          </w:p>
          <w:p w14:paraId="2C4058E0" w14:textId="10C47D87" w:rsidR="00D309C4" w:rsidRDefault="00D309C4" w:rsidP="00B0297E">
            <w:pPr>
              <w:jc w:val="both"/>
              <w:rPr>
                <w:rFonts w:asciiTheme="minorHAnsi" w:hAnsiTheme="minorHAnsi" w:cstheme="minorHAnsi"/>
                <w:sz w:val="22"/>
                <w:szCs w:val="22"/>
                <w:u w:val="single"/>
              </w:rPr>
            </w:pPr>
            <w:r>
              <w:rPr>
                <w:rFonts w:asciiTheme="minorHAnsi" w:hAnsiTheme="minorHAnsi" w:cstheme="minorHAnsi"/>
                <w:sz w:val="22"/>
                <w:szCs w:val="22"/>
              </w:rPr>
              <w:t xml:space="preserve">Set proper expectations that next time the agent commits the same offense </w:t>
            </w:r>
            <w:r w:rsidR="00B0297E" w:rsidRPr="008D5895">
              <w:rPr>
                <w:rFonts w:asciiTheme="minorHAnsi" w:hAnsiTheme="minorHAnsi" w:cstheme="minorHAnsi"/>
                <w:b/>
                <w:bCs/>
                <w:sz w:val="22"/>
                <w:szCs w:val="22"/>
                <w:u w:val="single"/>
              </w:rPr>
              <w:t>this will be dealt accordingly</w:t>
            </w:r>
            <w:r w:rsidR="00B0297E" w:rsidRPr="008D5895">
              <w:rPr>
                <w:rFonts w:asciiTheme="minorHAnsi" w:hAnsiTheme="minorHAnsi" w:cstheme="minorHAnsi"/>
                <w:sz w:val="22"/>
                <w:szCs w:val="22"/>
                <w:u w:val="single"/>
              </w:rPr>
              <w:t>.</w:t>
            </w:r>
          </w:p>
          <w:p w14:paraId="3B9E41DF" w14:textId="77777777" w:rsidR="00D309C4" w:rsidRPr="0016553A" w:rsidRDefault="00D309C4" w:rsidP="00783E16">
            <w:pPr>
              <w:jc w:val="both"/>
              <w:rPr>
                <w:rFonts w:asciiTheme="minorHAnsi" w:hAnsiTheme="minorHAnsi" w:cstheme="minorHAnsi"/>
                <w:sz w:val="22"/>
                <w:szCs w:val="22"/>
                <w:u w:val="single"/>
              </w:rPr>
            </w:pPr>
          </w:p>
        </w:tc>
      </w:tr>
    </w:tbl>
    <w:p w14:paraId="7D12FCB5" w14:textId="77777777" w:rsidR="00D309C4" w:rsidRDefault="00D309C4" w:rsidP="00D309C4">
      <w:pPr>
        <w:rPr>
          <w:rFonts w:ascii="Calibri" w:hAnsi="Calibri"/>
          <w:b/>
          <w:bCs/>
        </w:rPr>
      </w:pPr>
    </w:p>
    <w:tbl>
      <w:tblPr>
        <w:tblW w:w="99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00" w:firstRow="0" w:lastRow="0" w:firstColumn="0" w:lastColumn="0" w:noHBand="0" w:noVBand="0"/>
      </w:tblPr>
      <w:tblGrid>
        <w:gridCol w:w="4987"/>
        <w:gridCol w:w="4985"/>
      </w:tblGrid>
      <w:tr w:rsidR="00D309C4" w14:paraId="6C7CC56D" w14:textId="77777777" w:rsidTr="00FB795D">
        <w:tc>
          <w:tcPr>
            <w:tcW w:w="4986" w:type="dxa"/>
            <w:tcBorders>
              <w:top w:val="single" w:sz="2" w:space="0" w:color="000001"/>
              <w:left w:val="single" w:sz="2" w:space="0" w:color="000001"/>
              <w:bottom w:val="single" w:sz="2" w:space="0" w:color="000001"/>
            </w:tcBorders>
            <w:shd w:val="clear" w:color="auto" w:fill="auto"/>
            <w:tcMar>
              <w:left w:w="48" w:type="dxa"/>
            </w:tcMar>
          </w:tcPr>
          <w:p w14:paraId="5C75B971" w14:textId="3E02D014" w:rsidR="00D309C4" w:rsidRDefault="00D309C4" w:rsidP="00783E16">
            <w:pPr>
              <w:pStyle w:val="TableContents"/>
              <w:rPr>
                <w:rFonts w:ascii="Calibri" w:hAnsi="Calibri"/>
              </w:rPr>
            </w:pPr>
            <w:r>
              <w:rPr>
                <w:rFonts w:ascii="Calibri" w:hAnsi="Calibri"/>
              </w:rPr>
              <w:t xml:space="preserve">Employee Signature: </w:t>
            </w:r>
            <w:r w:rsidR="009554E5" w:rsidRPr="009554E5">
              <w:rPr>
                <w:rFonts w:ascii="Calibri" w:hAnsi="Calibri"/>
                <w:noProof/>
              </w:rPr>
              <w:drawing>
                <wp:inline distT="0" distB="0" distL="0" distR="0" wp14:anchorId="0CF577CB" wp14:editId="39D5A8CA">
                  <wp:extent cx="112395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23950" cy="238125"/>
                          </a:xfrm>
                          <a:prstGeom prst="rect">
                            <a:avLst/>
                          </a:prstGeom>
                        </pic:spPr>
                      </pic:pic>
                    </a:graphicData>
                  </a:graphic>
                </wp:inline>
              </w:drawing>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B581079" w14:textId="63C353F7" w:rsidR="00D309C4" w:rsidRDefault="00D309C4" w:rsidP="00783E16">
            <w:pPr>
              <w:pStyle w:val="TableContents"/>
              <w:rPr>
                <w:rFonts w:ascii="Calibri" w:hAnsi="Calibri"/>
              </w:rPr>
            </w:pPr>
            <w:r>
              <w:rPr>
                <w:rFonts w:ascii="Calibri" w:hAnsi="Calibri"/>
              </w:rPr>
              <w:t>Date:</w:t>
            </w:r>
            <w:r w:rsidR="00D45076">
              <w:rPr>
                <w:rFonts w:ascii="Calibri" w:hAnsi="Calibri"/>
              </w:rPr>
              <w:t xml:space="preserve"> </w:t>
            </w:r>
            <w:r w:rsidR="000151D6">
              <w:rPr>
                <w:rFonts w:ascii="Calibri" w:hAnsi="Calibri"/>
              </w:rPr>
              <w:t xml:space="preserve">May </w:t>
            </w:r>
            <w:r w:rsidR="00037A35">
              <w:rPr>
                <w:rFonts w:ascii="Calibri" w:hAnsi="Calibri"/>
              </w:rPr>
              <w:t>20</w:t>
            </w:r>
            <w:r w:rsidR="000151D6">
              <w:rPr>
                <w:rFonts w:ascii="Calibri" w:hAnsi="Calibri"/>
              </w:rPr>
              <w:t>, 2021</w:t>
            </w:r>
          </w:p>
        </w:tc>
      </w:tr>
      <w:tr w:rsidR="00D309C4" w14:paraId="64A4D538" w14:textId="77777777" w:rsidTr="00FB795D">
        <w:tc>
          <w:tcPr>
            <w:tcW w:w="4986" w:type="dxa"/>
            <w:tcBorders>
              <w:top w:val="single" w:sz="2" w:space="0" w:color="000001"/>
              <w:left w:val="single" w:sz="2" w:space="0" w:color="000001"/>
              <w:bottom w:val="single" w:sz="2" w:space="0" w:color="000001"/>
            </w:tcBorders>
            <w:shd w:val="clear" w:color="auto" w:fill="auto"/>
            <w:tcMar>
              <w:left w:w="48" w:type="dxa"/>
            </w:tcMar>
          </w:tcPr>
          <w:p w14:paraId="09AECDC7" w14:textId="49A66038" w:rsidR="00D309C4" w:rsidRDefault="00D309C4" w:rsidP="00783E16">
            <w:pPr>
              <w:pStyle w:val="TableContents"/>
              <w:rPr>
                <w:rFonts w:ascii="Calibri" w:hAnsi="Calibri"/>
              </w:rPr>
            </w:pPr>
            <w:r>
              <w:rPr>
                <w:rFonts w:ascii="Calibri" w:hAnsi="Calibri"/>
              </w:rPr>
              <w:t xml:space="preserve">Supervisor Signature: </w:t>
            </w:r>
            <w:r w:rsidR="00990D55">
              <w:rPr>
                <w:rFonts w:eastAsia="Times New Roman"/>
                <w:noProof/>
                <w:color w:val="212121"/>
              </w:rPr>
              <w:drawing>
                <wp:inline distT="0" distB="0" distL="0" distR="0" wp14:anchorId="133792E1" wp14:editId="4AE5E0C9">
                  <wp:extent cx="561975" cy="266680"/>
                  <wp:effectExtent l="0" t="0" r="0" b="63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800-24fc-490c-b633-53140b60760f" descr="Imag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7988" cy="283769"/>
                          </a:xfrm>
                          <a:prstGeom prst="rect">
                            <a:avLst/>
                          </a:prstGeom>
                          <a:noFill/>
                          <a:ln>
                            <a:noFill/>
                          </a:ln>
                        </pic:spPr>
                      </pic:pic>
                    </a:graphicData>
                  </a:graphic>
                </wp:inline>
              </w:drawing>
            </w:r>
          </w:p>
        </w:tc>
        <w:tc>
          <w:tcPr>
            <w:tcW w:w="498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219036B" w14:textId="7034028A" w:rsidR="00D309C4" w:rsidRDefault="00D309C4" w:rsidP="00783E16">
            <w:pPr>
              <w:pStyle w:val="TableContents"/>
              <w:rPr>
                <w:rFonts w:ascii="Calibri" w:hAnsi="Calibri"/>
              </w:rPr>
            </w:pPr>
            <w:r>
              <w:rPr>
                <w:rFonts w:ascii="Calibri" w:hAnsi="Calibri"/>
              </w:rPr>
              <w:t xml:space="preserve">Date: </w:t>
            </w:r>
            <w:r w:rsidR="000151D6">
              <w:rPr>
                <w:rFonts w:ascii="Calibri" w:hAnsi="Calibri"/>
              </w:rPr>
              <w:t xml:space="preserve">May </w:t>
            </w:r>
            <w:r w:rsidR="00037A35">
              <w:rPr>
                <w:rFonts w:ascii="Calibri" w:hAnsi="Calibri"/>
              </w:rPr>
              <w:t>20</w:t>
            </w:r>
            <w:r w:rsidR="000151D6">
              <w:rPr>
                <w:rFonts w:ascii="Calibri" w:hAnsi="Calibri"/>
              </w:rPr>
              <w:t>, 2021</w:t>
            </w:r>
          </w:p>
        </w:tc>
      </w:tr>
    </w:tbl>
    <w:p w14:paraId="2294ABC6" w14:textId="777C1CFD" w:rsidR="002202C9" w:rsidRDefault="002202C9"/>
    <w:p w14:paraId="6F711E34" w14:textId="61A09A50" w:rsidR="00E25CC8" w:rsidRDefault="00E25CC8"/>
    <w:p w14:paraId="694CDEC7" w14:textId="450B71D4" w:rsidR="00E25CC8" w:rsidRDefault="00E25CC8"/>
    <w:p w14:paraId="631A9D51" w14:textId="0F121B53" w:rsidR="00E25CC8" w:rsidRDefault="00E25CC8"/>
    <w:p w14:paraId="44AEEC09" w14:textId="05A1E78B" w:rsidR="00E25CC8" w:rsidRDefault="00E25CC8"/>
    <w:p w14:paraId="2F3C83E8" w14:textId="3F9D2EE7" w:rsidR="00E25CC8" w:rsidRDefault="00E25CC8"/>
    <w:p w14:paraId="0C1D22AC" w14:textId="54C7D04A" w:rsidR="00E25CC8" w:rsidRDefault="00E25CC8"/>
    <w:p w14:paraId="108E7C61" w14:textId="6B7BF51F" w:rsidR="00E25CC8" w:rsidRDefault="00E25CC8"/>
    <w:sectPr w:rsidR="00E25CC8">
      <w:headerReference w:type="default" r:id="rId10"/>
      <w:pgSz w:w="12240" w:h="15840"/>
      <w:pgMar w:top="1693" w:right="1134" w:bottom="1134" w:left="1134" w:header="1134"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90639" w14:textId="77777777" w:rsidR="00BA1657" w:rsidRDefault="00BA1657">
      <w:r>
        <w:separator/>
      </w:r>
    </w:p>
  </w:endnote>
  <w:endnote w:type="continuationSeparator" w:id="0">
    <w:p w14:paraId="73F2B752" w14:textId="77777777" w:rsidR="00BA1657" w:rsidRDefault="00BA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A7A8A" w14:textId="77777777" w:rsidR="00BA1657" w:rsidRDefault="00BA1657">
      <w:r>
        <w:separator/>
      </w:r>
    </w:p>
  </w:footnote>
  <w:footnote w:type="continuationSeparator" w:id="0">
    <w:p w14:paraId="6D783542" w14:textId="77777777" w:rsidR="00BA1657" w:rsidRDefault="00BA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DAB83" w14:textId="77777777" w:rsidR="00507F04" w:rsidRDefault="0085640F">
    <w:r>
      <w:rPr>
        <w:noProof/>
        <w:lang w:val="en-PH" w:eastAsia="en-PH" w:bidi="ar-SA"/>
      </w:rPr>
      <w:drawing>
        <wp:anchor distT="0" distB="0" distL="0" distR="0" simplePos="0" relativeHeight="251659264" behindDoc="1" locked="0" layoutInCell="1" allowOverlap="1" wp14:anchorId="50D20180" wp14:editId="23907740">
          <wp:simplePos x="0" y="0"/>
          <wp:positionH relativeFrom="column">
            <wp:posOffset>4947285</wp:posOffset>
          </wp:positionH>
          <wp:positionV relativeFrom="paragraph">
            <wp:posOffset>-149225</wp:posOffset>
          </wp:positionV>
          <wp:extent cx="1243330" cy="4978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243330" cy="497840"/>
                  </a:xfrm>
                  <a:prstGeom prst="rect">
                    <a:avLst/>
                  </a:prstGeom>
                </pic:spPr>
              </pic:pic>
            </a:graphicData>
          </a:graphic>
        </wp:anchor>
      </w:drawing>
    </w:r>
    <w:proofErr w:type="spellStart"/>
    <w:r>
      <w:rPr>
        <w:rFonts w:ascii="Calibri" w:hAnsi="Calibri"/>
        <w:color w:val="000000"/>
        <w:sz w:val="14"/>
        <w:szCs w:val="14"/>
      </w:rPr>
      <w:t>iPloy</w:t>
    </w:r>
    <w:proofErr w:type="spellEnd"/>
    <w:r>
      <w:rPr>
        <w:rFonts w:ascii="Calibri" w:hAnsi="Calibri"/>
        <w:color w:val="000000"/>
        <w:sz w:val="14"/>
        <w:szCs w:val="14"/>
      </w:rPr>
      <w:t xml:space="preserve"> Incorporated</w:t>
    </w:r>
    <w:r>
      <w:rPr>
        <w:rFonts w:ascii="Calibri" w:hAnsi="Calibri"/>
        <w:color w:val="000000"/>
        <w:sz w:val="14"/>
        <w:szCs w:val="14"/>
      </w:rPr>
      <w:br/>
      <w:t xml:space="preserve">11th Floor MSY Tower </w:t>
    </w:r>
    <w:r>
      <w:rPr>
        <w:rFonts w:ascii="Calibri" w:hAnsi="Calibri"/>
        <w:color w:val="000000"/>
        <w:sz w:val="14"/>
        <w:szCs w:val="14"/>
      </w:rPr>
      <w:br/>
      <w:t xml:space="preserve">Pescadores Road Cebu Business Park, </w:t>
    </w:r>
    <w:r>
      <w:rPr>
        <w:rFonts w:ascii="Calibri" w:hAnsi="Calibri"/>
        <w:color w:val="000000"/>
        <w:sz w:val="14"/>
        <w:szCs w:val="14"/>
      </w:rPr>
      <w:br/>
      <w:t>Cebu City 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B1589"/>
    <w:multiLevelType w:val="hybridMultilevel"/>
    <w:tmpl w:val="D45C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76366"/>
    <w:multiLevelType w:val="hybridMultilevel"/>
    <w:tmpl w:val="4B50D4FE"/>
    <w:lvl w:ilvl="0" w:tplc="15C44C08">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C4"/>
    <w:rsid w:val="000068C9"/>
    <w:rsid w:val="0001154D"/>
    <w:rsid w:val="000134F5"/>
    <w:rsid w:val="000151D6"/>
    <w:rsid w:val="0001745B"/>
    <w:rsid w:val="00037A35"/>
    <w:rsid w:val="00044243"/>
    <w:rsid w:val="00053E87"/>
    <w:rsid w:val="0006156A"/>
    <w:rsid w:val="00063E30"/>
    <w:rsid w:val="0007678A"/>
    <w:rsid w:val="00083FC0"/>
    <w:rsid w:val="0009041B"/>
    <w:rsid w:val="000A48F2"/>
    <w:rsid w:val="000D177B"/>
    <w:rsid w:val="000D731D"/>
    <w:rsid w:val="000F48F5"/>
    <w:rsid w:val="00151CCB"/>
    <w:rsid w:val="001921A8"/>
    <w:rsid w:val="00192573"/>
    <w:rsid w:val="00193614"/>
    <w:rsid w:val="00196B17"/>
    <w:rsid w:val="001A3E0C"/>
    <w:rsid w:val="001A7413"/>
    <w:rsid w:val="001E15DC"/>
    <w:rsid w:val="001F3320"/>
    <w:rsid w:val="002202C9"/>
    <w:rsid w:val="00230248"/>
    <w:rsid w:val="00243FDC"/>
    <w:rsid w:val="00245961"/>
    <w:rsid w:val="00245FFD"/>
    <w:rsid w:val="0025059D"/>
    <w:rsid w:val="0025324A"/>
    <w:rsid w:val="00256032"/>
    <w:rsid w:val="00257048"/>
    <w:rsid w:val="002579AA"/>
    <w:rsid w:val="00265916"/>
    <w:rsid w:val="00267D95"/>
    <w:rsid w:val="002717D6"/>
    <w:rsid w:val="002A1FE2"/>
    <w:rsid w:val="002B104C"/>
    <w:rsid w:val="002B6FD9"/>
    <w:rsid w:val="002C3874"/>
    <w:rsid w:val="002D46EA"/>
    <w:rsid w:val="002E623B"/>
    <w:rsid w:val="002F7233"/>
    <w:rsid w:val="0030329D"/>
    <w:rsid w:val="00313358"/>
    <w:rsid w:val="00322F2B"/>
    <w:rsid w:val="00344DD4"/>
    <w:rsid w:val="003520C1"/>
    <w:rsid w:val="003809C6"/>
    <w:rsid w:val="00391A8C"/>
    <w:rsid w:val="0039526E"/>
    <w:rsid w:val="003F12CA"/>
    <w:rsid w:val="00427944"/>
    <w:rsid w:val="00432A0B"/>
    <w:rsid w:val="00461ADC"/>
    <w:rsid w:val="0046430C"/>
    <w:rsid w:val="00477761"/>
    <w:rsid w:val="0049374D"/>
    <w:rsid w:val="004D2E47"/>
    <w:rsid w:val="004D44D3"/>
    <w:rsid w:val="004E4BD3"/>
    <w:rsid w:val="004E50DA"/>
    <w:rsid w:val="004F3334"/>
    <w:rsid w:val="004F40E2"/>
    <w:rsid w:val="004F5533"/>
    <w:rsid w:val="00502A20"/>
    <w:rsid w:val="005155DF"/>
    <w:rsid w:val="005414FE"/>
    <w:rsid w:val="005701B1"/>
    <w:rsid w:val="005A7EEB"/>
    <w:rsid w:val="005D57FD"/>
    <w:rsid w:val="005D5A73"/>
    <w:rsid w:val="00600411"/>
    <w:rsid w:val="00605DE8"/>
    <w:rsid w:val="00614451"/>
    <w:rsid w:val="0061748D"/>
    <w:rsid w:val="0062213D"/>
    <w:rsid w:val="00632A2F"/>
    <w:rsid w:val="00641AB0"/>
    <w:rsid w:val="006542D8"/>
    <w:rsid w:val="006573B9"/>
    <w:rsid w:val="006649E8"/>
    <w:rsid w:val="0066510B"/>
    <w:rsid w:val="00673ACE"/>
    <w:rsid w:val="00691F5B"/>
    <w:rsid w:val="006A69CE"/>
    <w:rsid w:val="006D6401"/>
    <w:rsid w:val="006D7924"/>
    <w:rsid w:val="006F1D6D"/>
    <w:rsid w:val="007150EB"/>
    <w:rsid w:val="00743FC4"/>
    <w:rsid w:val="00752087"/>
    <w:rsid w:val="00781433"/>
    <w:rsid w:val="007A6491"/>
    <w:rsid w:val="007B02D9"/>
    <w:rsid w:val="007B1F79"/>
    <w:rsid w:val="007B7F69"/>
    <w:rsid w:val="007C048B"/>
    <w:rsid w:val="007C1619"/>
    <w:rsid w:val="007D4C9D"/>
    <w:rsid w:val="00812CE8"/>
    <w:rsid w:val="00825697"/>
    <w:rsid w:val="00846C07"/>
    <w:rsid w:val="0085640F"/>
    <w:rsid w:val="00883592"/>
    <w:rsid w:val="0088522E"/>
    <w:rsid w:val="008A528C"/>
    <w:rsid w:val="008B5CE6"/>
    <w:rsid w:val="008C7649"/>
    <w:rsid w:val="008D07F2"/>
    <w:rsid w:val="008D5895"/>
    <w:rsid w:val="008E732A"/>
    <w:rsid w:val="008F7354"/>
    <w:rsid w:val="00915E11"/>
    <w:rsid w:val="0091764E"/>
    <w:rsid w:val="009554E5"/>
    <w:rsid w:val="009601F0"/>
    <w:rsid w:val="00974B4A"/>
    <w:rsid w:val="0098354F"/>
    <w:rsid w:val="00986110"/>
    <w:rsid w:val="00990D55"/>
    <w:rsid w:val="009960F4"/>
    <w:rsid w:val="009C4B15"/>
    <w:rsid w:val="009E1F18"/>
    <w:rsid w:val="009E735D"/>
    <w:rsid w:val="00A32F11"/>
    <w:rsid w:val="00A37E27"/>
    <w:rsid w:val="00A42D62"/>
    <w:rsid w:val="00A4627E"/>
    <w:rsid w:val="00A64E18"/>
    <w:rsid w:val="00A7509E"/>
    <w:rsid w:val="00A91034"/>
    <w:rsid w:val="00AC495A"/>
    <w:rsid w:val="00AE3185"/>
    <w:rsid w:val="00B01814"/>
    <w:rsid w:val="00B0297E"/>
    <w:rsid w:val="00B1046F"/>
    <w:rsid w:val="00B13445"/>
    <w:rsid w:val="00B34E16"/>
    <w:rsid w:val="00B459A1"/>
    <w:rsid w:val="00B64107"/>
    <w:rsid w:val="00B64EAA"/>
    <w:rsid w:val="00B7233D"/>
    <w:rsid w:val="00B72415"/>
    <w:rsid w:val="00B74A00"/>
    <w:rsid w:val="00B87EA9"/>
    <w:rsid w:val="00B907CF"/>
    <w:rsid w:val="00BA1657"/>
    <w:rsid w:val="00BD0372"/>
    <w:rsid w:val="00BD3598"/>
    <w:rsid w:val="00BF7E8A"/>
    <w:rsid w:val="00C27B38"/>
    <w:rsid w:val="00C41989"/>
    <w:rsid w:val="00C6064B"/>
    <w:rsid w:val="00C73EEF"/>
    <w:rsid w:val="00C83340"/>
    <w:rsid w:val="00C83CFD"/>
    <w:rsid w:val="00CA146D"/>
    <w:rsid w:val="00CB246C"/>
    <w:rsid w:val="00CB42B5"/>
    <w:rsid w:val="00CB734B"/>
    <w:rsid w:val="00CC1FA6"/>
    <w:rsid w:val="00CE7BBA"/>
    <w:rsid w:val="00D00982"/>
    <w:rsid w:val="00D02968"/>
    <w:rsid w:val="00D2037D"/>
    <w:rsid w:val="00D309C4"/>
    <w:rsid w:val="00D36E43"/>
    <w:rsid w:val="00D4087D"/>
    <w:rsid w:val="00D420ED"/>
    <w:rsid w:val="00D42960"/>
    <w:rsid w:val="00D45076"/>
    <w:rsid w:val="00D54A08"/>
    <w:rsid w:val="00D92206"/>
    <w:rsid w:val="00DA3976"/>
    <w:rsid w:val="00DB4F3A"/>
    <w:rsid w:val="00DC0BA8"/>
    <w:rsid w:val="00DE62BC"/>
    <w:rsid w:val="00DE74E6"/>
    <w:rsid w:val="00DF4C18"/>
    <w:rsid w:val="00E008F9"/>
    <w:rsid w:val="00E0376C"/>
    <w:rsid w:val="00E25CC8"/>
    <w:rsid w:val="00E3195C"/>
    <w:rsid w:val="00E32173"/>
    <w:rsid w:val="00E420CE"/>
    <w:rsid w:val="00E43579"/>
    <w:rsid w:val="00E52154"/>
    <w:rsid w:val="00E53001"/>
    <w:rsid w:val="00E64403"/>
    <w:rsid w:val="00E66FDF"/>
    <w:rsid w:val="00E8169E"/>
    <w:rsid w:val="00E87AD4"/>
    <w:rsid w:val="00EB0E6E"/>
    <w:rsid w:val="00EB6139"/>
    <w:rsid w:val="00EC429D"/>
    <w:rsid w:val="00ED01DD"/>
    <w:rsid w:val="00F247FF"/>
    <w:rsid w:val="00F35178"/>
    <w:rsid w:val="00F366AD"/>
    <w:rsid w:val="00F61335"/>
    <w:rsid w:val="00F62207"/>
    <w:rsid w:val="00FA0191"/>
    <w:rsid w:val="00FB0BAF"/>
    <w:rsid w:val="00FB2AE8"/>
    <w:rsid w:val="00FB795D"/>
    <w:rsid w:val="00FC27A4"/>
    <w:rsid w:val="00FC597B"/>
    <w:rsid w:val="00FC61F7"/>
    <w:rsid w:val="00FF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ACB4"/>
  <w15:chartTrackingRefBased/>
  <w15:docId w15:val="{1795D114-D72B-4DA2-908C-F6BCB21C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C4"/>
    <w:pPr>
      <w:spacing w:after="0" w:line="240" w:lineRule="auto"/>
    </w:pPr>
    <w:rPr>
      <w:rFonts w:ascii="Liberation Serif" w:eastAsia="SimSun" w:hAnsi="Liberation Serif" w:cs="Lucida Sans"/>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D309C4"/>
    <w:pPr>
      <w:suppressLineNumbers/>
    </w:pPr>
  </w:style>
  <w:style w:type="paragraph" w:styleId="BalloonText">
    <w:name w:val="Balloon Text"/>
    <w:basedOn w:val="Normal"/>
    <w:link w:val="BalloonTextChar"/>
    <w:uiPriority w:val="99"/>
    <w:semiHidden/>
    <w:unhideWhenUsed/>
    <w:rsid w:val="001921A8"/>
    <w:rPr>
      <w:rFonts w:ascii="Segoe UI" w:hAnsi="Segoe UI" w:cs="Mangal"/>
      <w:sz w:val="18"/>
      <w:szCs w:val="16"/>
    </w:rPr>
  </w:style>
  <w:style w:type="character" w:customStyle="1" w:styleId="BalloonTextChar">
    <w:name w:val="Balloon Text Char"/>
    <w:basedOn w:val="DefaultParagraphFont"/>
    <w:link w:val="BalloonText"/>
    <w:uiPriority w:val="99"/>
    <w:semiHidden/>
    <w:rsid w:val="001921A8"/>
    <w:rPr>
      <w:rFonts w:ascii="Segoe UI" w:eastAsia="SimSun" w:hAnsi="Segoe UI" w:cs="Mangal"/>
      <w:color w:val="00000A"/>
      <w:sz w:val="18"/>
      <w:szCs w:val="16"/>
      <w:lang w:eastAsia="zh-CN" w:bidi="hi-IN"/>
    </w:rPr>
  </w:style>
  <w:style w:type="paragraph" w:styleId="ListParagraph">
    <w:name w:val="List Paragraph"/>
    <w:basedOn w:val="Normal"/>
    <w:uiPriority w:val="34"/>
    <w:qFormat/>
    <w:rsid w:val="007C048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140816">
      <w:bodyDiv w:val="1"/>
      <w:marLeft w:val="0"/>
      <w:marRight w:val="0"/>
      <w:marTop w:val="0"/>
      <w:marBottom w:val="0"/>
      <w:divBdr>
        <w:top w:val="none" w:sz="0" w:space="0" w:color="auto"/>
        <w:left w:val="none" w:sz="0" w:space="0" w:color="auto"/>
        <w:bottom w:val="none" w:sz="0" w:space="0" w:color="auto"/>
        <w:right w:val="none" w:sz="0" w:space="0" w:color="auto"/>
      </w:divBdr>
    </w:div>
    <w:div w:id="1592467605">
      <w:bodyDiv w:val="1"/>
      <w:marLeft w:val="0"/>
      <w:marRight w:val="0"/>
      <w:marTop w:val="0"/>
      <w:marBottom w:val="0"/>
      <w:divBdr>
        <w:top w:val="none" w:sz="0" w:space="0" w:color="auto"/>
        <w:left w:val="none" w:sz="0" w:space="0" w:color="auto"/>
        <w:bottom w:val="none" w:sz="0" w:space="0" w:color="auto"/>
        <w:right w:val="none" w:sz="0" w:space="0" w:color="auto"/>
      </w:divBdr>
    </w:div>
    <w:div w:id="1624456978">
      <w:bodyDiv w:val="1"/>
      <w:marLeft w:val="0"/>
      <w:marRight w:val="0"/>
      <w:marTop w:val="0"/>
      <w:marBottom w:val="0"/>
      <w:divBdr>
        <w:top w:val="none" w:sz="0" w:space="0" w:color="auto"/>
        <w:left w:val="none" w:sz="0" w:space="0" w:color="auto"/>
        <w:bottom w:val="none" w:sz="0" w:space="0" w:color="auto"/>
        <w:right w:val="none" w:sz="0" w:space="0" w:color="auto"/>
      </w:divBdr>
    </w:div>
    <w:div w:id="1676804926">
      <w:bodyDiv w:val="1"/>
      <w:marLeft w:val="0"/>
      <w:marRight w:val="0"/>
      <w:marTop w:val="0"/>
      <w:marBottom w:val="0"/>
      <w:divBdr>
        <w:top w:val="none" w:sz="0" w:space="0" w:color="auto"/>
        <w:left w:val="none" w:sz="0" w:space="0" w:color="auto"/>
        <w:bottom w:val="none" w:sz="0" w:space="0" w:color="auto"/>
        <w:right w:val="none" w:sz="0" w:space="0" w:color="auto"/>
      </w:divBdr>
    </w:div>
    <w:div w:id="20366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84843800-24fc-490c-b633-53140b60760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Lao</dc:creator>
  <cp:keywords/>
  <dc:description/>
  <cp:lastModifiedBy>Metchie Calo</cp:lastModifiedBy>
  <cp:revision>7</cp:revision>
  <dcterms:created xsi:type="dcterms:W3CDTF">2021-05-20T20:07:00Z</dcterms:created>
  <dcterms:modified xsi:type="dcterms:W3CDTF">2021-06-01T21:25:00Z</dcterms:modified>
</cp:coreProperties>
</file>